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E78" w:rsidRDefault="00DE4E78" w:rsidP="00AA0E28">
      <w:pPr>
        <w:spacing w:after="0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Приказ от 10.07.2026 № 15 </w:t>
      </w:r>
      <w:r>
        <w:rPr>
          <w:rFonts w:ascii="Bookman Old Style" w:hAnsi="Bookman Old Style"/>
        </w:rPr>
        <w:t>«Об утверждении карты коррупционных рисков Контрольно-счетной Палаты муниципального района «Мирнинский район» Республики Саха (Якутия)»</w:t>
      </w:r>
      <w:bookmarkStart w:id="0" w:name="_GoBack"/>
      <w:bookmarkEnd w:id="0"/>
    </w:p>
    <w:sectPr w:rsidR="00DE4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B95"/>
    <w:rsid w:val="00066B95"/>
    <w:rsid w:val="00AA0E28"/>
    <w:rsid w:val="00C3081D"/>
    <w:rsid w:val="00DA370C"/>
    <w:rsid w:val="00D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6845A-5200-4EF5-9F78-3C64E2FE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Габайдуллина Лейла Асхатовна</dc:creator>
  <cp:keywords/>
  <dc:description/>
  <cp:lastModifiedBy>Габайдуллина Лейла Асхатовна</cp:lastModifiedBy>
  <cp:revision>4</cp:revision>
  <dcterms:created xsi:type="dcterms:W3CDTF">2026-07-13T00:51:00Z</dcterms:created>
  <dcterms:modified xsi:type="dcterms:W3CDTF">2026-07-13T01:53:00Z</dcterms:modified>
</cp:coreProperties>
</file>